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2FC" w:rsidRDefault="008872FC" w:rsidP="00DB1D05">
      <w:pPr>
        <w:tabs>
          <w:tab w:val="left" w:pos="993"/>
        </w:tabs>
        <w:spacing w:after="0" w:line="240" w:lineRule="auto"/>
        <w:jc w:val="right"/>
        <w:rPr>
          <w:rFonts w:ascii="Times New Roman" w:eastAsia="Gungsuh" w:hAnsi="Times New Roman" w:cs="Times New Roman"/>
          <w:b/>
          <w:color w:val="0D0D0D" w:themeColor="text1" w:themeTint="F2"/>
          <w:sz w:val="24"/>
          <w:szCs w:val="26"/>
        </w:rPr>
      </w:pPr>
    </w:p>
    <w:p w:rsidR="002E2774" w:rsidRDefault="002E2774" w:rsidP="00DB1D05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E2774" w:rsidRDefault="002E2774" w:rsidP="002E2774">
      <w:pPr>
        <w:tabs>
          <w:tab w:val="left" w:pos="993"/>
        </w:tabs>
        <w:spacing w:after="0" w:line="240" w:lineRule="auto"/>
        <w:jc w:val="center"/>
        <w:rPr>
          <w:rFonts w:ascii="Times New Roman" w:eastAsia="Gungsuh" w:hAnsi="Times New Roman" w:cs="Times New Roman"/>
          <w:b/>
          <w:color w:val="0D0D0D" w:themeColor="text1" w:themeTint="F2"/>
          <w:sz w:val="24"/>
          <w:szCs w:val="26"/>
        </w:rPr>
      </w:pPr>
      <w:r w:rsidRPr="00251FA0">
        <w:rPr>
          <w:rFonts w:ascii="Times New Roman" w:eastAsia="Gungsuh" w:hAnsi="Times New Roman" w:cs="Times New Roman"/>
          <w:b/>
          <w:color w:val="0D0D0D" w:themeColor="text1" w:themeTint="F2"/>
          <w:sz w:val="24"/>
          <w:szCs w:val="26"/>
        </w:rPr>
        <w:t>Уважаемые собственники (пользователи)!</w:t>
      </w:r>
    </w:p>
    <w:p w:rsidR="002E2774" w:rsidRPr="00251FA0" w:rsidRDefault="002E2774" w:rsidP="002E2774">
      <w:pPr>
        <w:tabs>
          <w:tab w:val="left" w:pos="993"/>
        </w:tabs>
        <w:spacing w:after="0" w:line="240" w:lineRule="auto"/>
        <w:jc w:val="center"/>
        <w:rPr>
          <w:rFonts w:ascii="Times New Roman" w:eastAsia="Gungsuh" w:hAnsi="Times New Roman" w:cs="Times New Roman"/>
          <w:b/>
          <w:color w:val="0D0D0D" w:themeColor="text1" w:themeTint="F2"/>
          <w:sz w:val="24"/>
          <w:szCs w:val="26"/>
        </w:rPr>
      </w:pPr>
    </w:p>
    <w:p w:rsidR="002E2774" w:rsidRPr="00251FA0" w:rsidRDefault="002E2774" w:rsidP="002E27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b/>
          <w:color w:val="0D0D0D" w:themeColor="text1" w:themeTint="F2"/>
          <w:sz w:val="24"/>
          <w:szCs w:val="26"/>
          <w:u w:val="single"/>
        </w:rPr>
      </w:pPr>
      <w:proofErr w:type="gramStart"/>
      <w:r w:rsidRPr="00251FA0">
        <w:rPr>
          <w:rFonts w:ascii="Times New Roman" w:eastAsia="Gungsuh" w:hAnsi="Times New Roman" w:cs="Times New Roman"/>
          <w:color w:val="0D0D0D" w:themeColor="text1" w:themeTint="F2"/>
          <w:sz w:val="24"/>
          <w:szCs w:val="26"/>
        </w:rPr>
        <w:t>Сообщаем Вам, что по Вашему лицевому счету 210</w:t>
      </w:r>
      <w:r>
        <w:rPr>
          <w:rFonts w:ascii="Times New Roman" w:eastAsia="Gungsuh" w:hAnsi="Times New Roman" w:cs="Times New Roman"/>
          <w:color w:val="0D0D0D" w:themeColor="text1" w:themeTint="F2"/>
          <w:sz w:val="24"/>
          <w:szCs w:val="26"/>
        </w:rPr>
        <w:t>1</w:t>
      </w:r>
      <w:r w:rsidRPr="00251FA0">
        <w:rPr>
          <w:rFonts w:ascii="Times New Roman" w:eastAsia="Gungsuh" w:hAnsi="Times New Roman" w:cs="Times New Roman"/>
          <w:color w:val="0D0D0D" w:themeColor="text1" w:themeTint="F2"/>
          <w:sz w:val="24"/>
          <w:szCs w:val="26"/>
        </w:rPr>
        <w:t xml:space="preserve"> </w:t>
      </w:r>
      <w:r>
        <w:rPr>
          <w:rFonts w:ascii="Times New Roman" w:eastAsia="Gungsuh" w:hAnsi="Times New Roman" w:cs="Times New Roman"/>
          <w:color w:val="0D0D0D" w:themeColor="text1" w:themeTint="F2"/>
          <w:sz w:val="24"/>
          <w:szCs w:val="26"/>
        </w:rPr>
        <w:t xml:space="preserve">01054 </w:t>
      </w:r>
      <w:r w:rsidRPr="00251FA0">
        <w:rPr>
          <w:rFonts w:ascii="Times New Roman" w:eastAsia="Gungsuh" w:hAnsi="Times New Roman" w:cs="Times New Roman"/>
          <w:color w:val="0D0D0D" w:themeColor="text1" w:themeTint="F2"/>
          <w:sz w:val="24"/>
          <w:szCs w:val="26"/>
        </w:rPr>
        <w:t xml:space="preserve">образовалась задолженность  по оплате коммунальных ресурсов и содержанию жилья в размере </w:t>
      </w:r>
      <w:r>
        <w:rPr>
          <w:rFonts w:ascii="Times New Roman" w:eastAsia="Gungsuh" w:hAnsi="Times New Roman" w:cs="Times New Roman"/>
          <w:b/>
          <w:color w:val="0D0D0D" w:themeColor="text1" w:themeTint="F2"/>
          <w:sz w:val="24"/>
          <w:szCs w:val="26"/>
          <w:u w:val="single"/>
        </w:rPr>
        <w:t xml:space="preserve">62 927,17 </w:t>
      </w:r>
      <w:r w:rsidRPr="00251FA0">
        <w:rPr>
          <w:rFonts w:ascii="Times New Roman" w:eastAsia="Gungsuh" w:hAnsi="Times New Roman" w:cs="Times New Roman"/>
          <w:b/>
          <w:color w:val="0D0D0D" w:themeColor="text1" w:themeTint="F2"/>
          <w:sz w:val="24"/>
          <w:szCs w:val="26"/>
          <w:u w:val="single"/>
        </w:rPr>
        <w:t>(</w:t>
      </w:r>
      <w:r>
        <w:rPr>
          <w:rFonts w:ascii="Times New Roman" w:eastAsia="Gungsuh" w:hAnsi="Times New Roman" w:cs="Times New Roman"/>
          <w:b/>
          <w:color w:val="0D0D0D" w:themeColor="text1" w:themeTint="F2"/>
          <w:sz w:val="24"/>
          <w:szCs w:val="26"/>
          <w:u w:val="single"/>
        </w:rPr>
        <w:t>шестьдесят две тысячи девятьсот двадцать семь рублей, 17 копеек</w:t>
      </w:r>
      <w:r w:rsidRPr="00251FA0">
        <w:rPr>
          <w:rFonts w:ascii="Times New Roman" w:eastAsia="Gungsuh" w:hAnsi="Times New Roman" w:cs="Times New Roman"/>
          <w:b/>
          <w:color w:val="0D0D0D" w:themeColor="text1" w:themeTint="F2"/>
          <w:sz w:val="24"/>
          <w:szCs w:val="26"/>
          <w:u w:val="single"/>
        </w:rPr>
        <w:t>)</w:t>
      </w:r>
      <w:r w:rsidRPr="00251FA0">
        <w:rPr>
          <w:rFonts w:ascii="Times New Roman" w:eastAsia="Gungsuh" w:hAnsi="Times New Roman" w:cs="Times New Roman"/>
          <w:color w:val="0D0D0D" w:themeColor="text1" w:themeTint="F2"/>
          <w:sz w:val="24"/>
          <w:szCs w:val="26"/>
        </w:rPr>
        <w:t xml:space="preserve">, В  соответствии с пунктом 117 </w:t>
      </w:r>
      <w:r w:rsidRPr="00251FA0">
        <w:rPr>
          <w:rFonts w:ascii="Times New Roman" w:eastAsia="Gungsuh" w:hAnsi="Times New Roman" w:cs="Times New Roman"/>
          <w:color w:val="0D0D0D" w:themeColor="text1" w:themeTint="F2"/>
          <w:sz w:val="24"/>
          <w:szCs w:val="28"/>
        </w:rPr>
        <w:t>Постановления от 6 мая 2011 года N 354</w:t>
      </w:r>
      <w:r w:rsidRPr="00251FA0">
        <w:rPr>
          <w:rFonts w:ascii="Times New Roman" w:eastAsia="Gungsuh" w:hAnsi="Times New Roman" w:cs="Times New Roman"/>
          <w:color w:val="0D0D0D" w:themeColor="text1" w:themeTint="F2"/>
          <w:sz w:val="24"/>
          <w:szCs w:val="26"/>
        </w:rPr>
        <w:t xml:space="preserve"> «О предоставлении коммунальных услуг собственникам и пользователям помещений в многоквартирных домах и жилых домов», ООО «Индустрия</w:t>
      </w:r>
      <w:proofErr w:type="gramEnd"/>
      <w:r w:rsidRPr="00251FA0">
        <w:rPr>
          <w:rFonts w:ascii="Times New Roman" w:eastAsia="Gungsuh" w:hAnsi="Times New Roman" w:cs="Times New Roman"/>
          <w:color w:val="0D0D0D" w:themeColor="text1" w:themeTint="F2"/>
          <w:sz w:val="24"/>
          <w:szCs w:val="26"/>
        </w:rPr>
        <w:t xml:space="preserve"> сервиса» как исполнитель коммунальных услуг имеет право    ограничивать или приостанавливать предоставление коммунальной услуги. В соответствии с подпунктом «а», пункта 119 Постановления, в случае не погашения существующей задолженности в течение 20 (двадцать) календарных дней с момента получения данного уведомления, Вам будет приостановлена подача электрической энергии до полного погашения задолженности по лицевому счету, а также расходов на отключение/подключение квартирной сети к общедомовым сетям.  </w:t>
      </w:r>
      <w:r w:rsidRPr="00251FA0">
        <w:rPr>
          <w:rFonts w:ascii="Times New Roman" w:eastAsia="Gungsuh" w:hAnsi="Times New Roman" w:cs="Times New Roman"/>
          <w:b/>
          <w:color w:val="0D0D0D" w:themeColor="text1" w:themeTint="F2"/>
          <w:sz w:val="24"/>
          <w:szCs w:val="26"/>
          <w:u w:val="single"/>
        </w:rPr>
        <w:t xml:space="preserve">Отключение электроэнергии будет </w:t>
      </w:r>
      <w:proofErr w:type="gramStart"/>
      <w:r w:rsidRPr="00251FA0">
        <w:rPr>
          <w:rFonts w:ascii="Times New Roman" w:eastAsia="Gungsuh" w:hAnsi="Times New Roman" w:cs="Times New Roman"/>
          <w:b/>
          <w:color w:val="0D0D0D" w:themeColor="text1" w:themeTint="F2"/>
          <w:sz w:val="24"/>
          <w:szCs w:val="26"/>
          <w:u w:val="single"/>
        </w:rPr>
        <w:t>производится</w:t>
      </w:r>
      <w:proofErr w:type="gramEnd"/>
      <w:r w:rsidRPr="00251FA0">
        <w:rPr>
          <w:rFonts w:ascii="Times New Roman" w:eastAsia="Gungsuh" w:hAnsi="Times New Roman" w:cs="Times New Roman"/>
          <w:b/>
          <w:color w:val="0D0D0D" w:themeColor="text1" w:themeTint="F2"/>
          <w:sz w:val="24"/>
          <w:szCs w:val="26"/>
          <w:u w:val="single"/>
        </w:rPr>
        <w:t xml:space="preserve"> в период с 20 по 25 сентября 2017 года.</w:t>
      </w:r>
    </w:p>
    <w:p w:rsidR="002E2774" w:rsidRPr="00251FA0" w:rsidRDefault="002E2774" w:rsidP="002E27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color w:val="0D0D0D" w:themeColor="text1" w:themeTint="F2"/>
          <w:sz w:val="24"/>
          <w:szCs w:val="26"/>
        </w:rPr>
      </w:pPr>
      <w:r w:rsidRPr="00251FA0">
        <w:rPr>
          <w:rFonts w:ascii="Times New Roman" w:eastAsia="Gungsuh" w:hAnsi="Times New Roman" w:cs="Times New Roman"/>
          <w:color w:val="0D0D0D" w:themeColor="text1" w:themeTint="F2"/>
          <w:sz w:val="24"/>
          <w:szCs w:val="26"/>
        </w:rPr>
        <w:t>Дополнительно сообщаем, что в соответствии со ст. 7.19  Кодекса  РФ об административных правонарушениях самовольное подключение к электрическим сетям, тепловым сетям, нефтепроводам, нефтепродуктопроводам и газопроводам, а равно самовольное (</w:t>
      </w:r>
      <w:proofErr w:type="spellStart"/>
      <w:r w:rsidRPr="00251FA0">
        <w:rPr>
          <w:rFonts w:ascii="Times New Roman" w:eastAsia="Gungsuh" w:hAnsi="Times New Roman" w:cs="Times New Roman"/>
          <w:color w:val="0D0D0D" w:themeColor="text1" w:themeTint="F2"/>
          <w:sz w:val="24"/>
          <w:szCs w:val="26"/>
        </w:rPr>
        <w:t>безучетное</w:t>
      </w:r>
      <w:proofErr w:type="spellEnd"/>
      <w:r w:rsidRPr="00251FA0">
        <w:rPr>
          <w:rFonts w:ascii="Times New Roman" w:eastAsia="Gungsuh" w:hAnsi="Times New Roman" w:cs="Times New Roman"/>
          <w:color w:val="0D0D0D" w:themeColor="text1" w:themeTint="F2"/>
          <w:sz w:val="24"/>
          <w:szCs w:val="26"/>
        </w:rPr>
        <w:t xml:space="preserve">) использование электрической, тепловой энергии, нефти, газа или нефтепродуктов, если эти действия не содержат уголовно наказуемого деяния, </w:t>
      </w:r>
      <w:proofErr w:type="gramStart"/>
      <w:r w:rsidRPr="00251FA0">
        <w:rPr>
          <w:rFonts w:ascii="Times New Roman" w:eastAsia="Gungsuh" w:hAnsi="Times New Roman" w:cs="Times New Roman"/>
          <w:color w:val="0D0D0D" w:themeColor="text1" w:themeTint="F2"/>
          <w:sz w:val="24"/>
          <w:szCs w:val="26"/>
        </w:rPr>
        <w:t>-в</w:t>
      </w:r>
      <w:proofErr w:type="gramEnd"/>
      <w:r w:rsidRPr="00251FA0">
        <w:rPr>
          <w:rFonts w:ascii="Times New Roman" w:eastAsia="Gungsuh" w:hAnsi="Times New Roman" w:cs="Times New Roman"/>
          <w:color w:val="0D0D0D" w:themeColor="text1" w:themeTint="F2"/>
          <w:sz w:val="24"/>
          <w:szCs w:val="26"/>
        </w:rPr>
        <w:t xml:space="preserve">лечет наложение административного штрафа на граждан в размере от десяти тысяч до пятнадцати тысяч рублей; на должностных лиц - от тридцати тысяч до восьмидесяти тысяч рублей или дисквалификацию на срок от одного года до двух лет; на юридических лиц - от ста тысяч до двухсот тысяч рублей. </w:t>
      </w:r>
    </w:p>
    <w:p w:rsidR="002E2774" w:rsidRPr="00215589" w:rsidRDefault="002E2774" w:rsidP="002E2774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51FA0">
        <w:rPr>
          <w:rFonts w:ascii="Times New Roman" w:hAnsi="Times New Roman" w:cs="Times New Roman"/>
          <w:b/>
          <w:sz w:val="24"/>
          <w:szCs w:val="26"/>
        </w:rPr>
        <w:t>Коллектив ООО «Индустрия сервиса»</w:t>
      </w:r>
    </w:p>
    <w:p w:rsidR="002E2774" w:rsidRDefault="002E2774" w:rsidP="00DB1D05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E2774" w:rsidRDefault="002E2774" w:rsidP="00DB1D05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E2774" w:rsidRDefault="002E2774" w:rsidP="00DB1D05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E2774" w:rsidRDefault="002E2774" w:rsidP="00DB1D05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E2774" w:rsidRDefault="002E2774" w:rsidP="00DB1D05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E2774" w:rsidRDefault="002E2774" w:rsidP="00DB1D05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E2774" w:rsidRDefault="002E2774" w:rsidP="00DB1D05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E2774" w:rsidRDefault="002E2774" w:rsidP="00DB1D05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E2774" w:rsidRDefault="002E2774" w:rsidP="00DB1D05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E2774" w:rsidRDefault="002E2774" w:rsidP="00DB1D05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E2774" w:rsidRDefault="002E2774" w:rsidP="00DB1D05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93B" w:rsidRDefault="0082293B" w:rsidP="00DB1D05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93B" w:rsidRDefault="0082293B" w:rsidP="00DB1D05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93B" w:rsidRDefault="0082293B" w:rsidP="00DB1D05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93B" w:rsidRDefault="0082293B" w:rsidP="00DB1D05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93B" w:rsidRDefault="0082293B" w:rsidP="00DB1D05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26CD6" w:rsidRPr="00215589" w:rsidRDefault="00C26CD6" w:rsidP="000875B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sectPr w:rsidR="00C26CD6" w:rsidRPr="00215589" w:rsidSect="00E1525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D572B"/>
    <w:multiLevelType w:val="hybridMultilevel"/>
    <w:tmpl w:val="A8DA4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6DD"/>
    <w:rsid w:val="00026E96"/>
    <w:rsid w:val="00031F40"/>
    <w:rsid w:val="00034958"/>
    <w:rsid w:val="000411A9"/>
    <w:rsid w:val="000875B9"/>
    <w:rsid w:val="0009236E"/>
    <w:rsid w:val="000C6084"/>
    <w:rsid w:val="000F0D96"/>
    <w:rsid w:val="000F7B74"/>
    <w:rsid w:val="001417FB"/>
    <w:rsid w:val="001648C3"/>
    <w:rsid w:val="0017677E"/>
    <w:rsid w:val="001A614C"/>
    <w:rsid w:val="001B47AF"/>
    <w:rsid w:val="001B4FB5"/>
    <w:rsid w:val="001C5C2C"/>
    <w:rsid w:val="00203D26"/>
    <w:rsid w:val="002049CB"/>
    <w:rsid w:val="00215589"/>
    <w:rsid w:val="002512CE"/>
    <w:rsid w:val="00251FA0"/>
    <w:rsid w:val="002571D9"/>
    <w:rsid w:val="00285D37"/>
    <w:rsid w:val="0029592B"/>
    <w:rsid w:val="002C0B2D"/>
    <w:rsid w:val="002E2774"/>
    <w:rsid w:val="003353C6"/>
    <w:rsid w:val="003545B3"/>
    <w:rsid w:val="00367C5C"/>
    <w:rsid w:val="003703A0"/>
    <w:rsid w:val="00383E78"/>
    <w:rsid w:val="003D19F4"/>
    <w:rsid w:val="004300F5"/>
    <w:rsid w:val="004A1BAB"/>
    <w:rsid w:val="004C0389"/>
    <w:rsid w:val="005378B1"/>
    <w:rsid w:val="00571B6E"/>
    <w:rsid w:val="005B7F55"/>
    <w:rsid w:val="005D587D"/>
    <w:rsid w:val="00642498"/>
    <w:rsid w:val="006960DC"/>
    <w:rsid w:val="006B031C"/>
    <w:rsid w:val="00744181"/>
    <w:rsid w:val="00764D0D"/>
    <w:rsid w:val="007E1573"/>
    <w:rsid w:val="007E2877"/>
    <w:rsid w:val="007E5AA4"/>
    <w:rsid w:val="007F0CEB"/>
    <w:rsid w:val="0082293B"/>
    <w:rsid w:val="008457AA"/>
    <w:rsid w:val="008872FC"/>
    <w:rsid w:val="008966DD"/>
    <w:rsid w:val="008B6276"/>
    <w:rsid w:val="008C4850"/>
    <w:rsid w:val="008E5425"/>
    <w:rsid w:val="00924831"/>
    <w:rsid w:val="009410F3"/>
    <w:rsid w:val="00A11506"/>
    <w:rsid w:val="00A177A2"/>
    <w:rsid w:val="00A5228A"/>
    <w:rsid w:val="00A55E9D"/>
    <w:rsid w:val="00A75523"/>
    <w:rsid w:val="00A82B7B"/>
    <w:rsid w:val="00A95838"/>
    <w:rsid w:val="00AB2E4A"/>
    <w:rsid w:val="00B04FD8"/>
    <w:rsid w:val="00B47A01"/>
    <w:rsid w:val="00B736D6"/>
    <w:rsid w:val="00BC3758"/>
    <w:rsid w:val="00BD3359"/>
    <w:rsid w:val="00BD46AD"/>
    <w:rsid w:val="00BF1609"/>
    <w:rsid w:val="00BF72FA"/>
    <w:rsid w:val="00C13F66"/>
    <w:rsid w:val="00C26CD6"/>
    <w:rsid w:val="00DA6B1F"/>
    <w:rsid w:val="00DB1D05"/>
    <w:rsid w:val="00DC1251"/>
    <w:rsid w:val="00DC43CF"/>
    <w:rsid w:val="00E15253"/>
    <w:rsid w:val="00ED59F7"/>
    <w:rsid w:val="00EF5265"/>
    <w:rsid w:val="00F57173"/>
    <w:rsid w:val="00F651E5"/>
    <w:rsid w:val="00FD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Cell">
    <w:name w:val="ConsPlusCell"/>
    <w:uiPriority w:val="99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F571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13F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Cell">
    <w:name w:val="ConsPlusCell"/>
    <w:uiPriority w:val="99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F571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13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4E33B-E964-4CCA-80DA-F51F71965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</cp:lastModifiedBy>
  <cp:revision>2</cp:revision>
  <cp:lastPrinted>2017-08-28T12:54:00Z</cp:lastPrinted>
  <dcterms:created xsi:type="dcterms:W3CDTF">2017-10-30T09:02:00Z</dcterms:created>
  <dcterms:modified xsi:type="dcterms:W3CDTF">2017-10-30T09:02:00Z</dcterms:modified>
</cp:coreProperties>
</file>